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54" w:rsidRPr="00C5449E" w:rsidRDefault="00F62039" w:rsidP="00C5449E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18"/>
          <w:szCs w:val="18"/>
        </w:rPr>
      </w:pPr>
      <w:r>
        <w:rPr>
          <w:rFonts w:ascii="Sylfaen" w:hAnsi="Sylfaen" w:cs="Sylfaen"/>
          <w:color w:val="222222"/>
          <w:sz w:val="18"/>
          <w:szCs w:val="18"/>
          <w:lang w:val="ka-GE"/>
        </w:rPr>
        <w:t>ტენდერი</w:t>
      </w:r>
      <w:r w:rsidR="006C172F" w:rsidRPr="007E238B">
        <w:rPr>
          <w:rFonts w:ascii="Helvetica" w:hAnsi="Helvetica"/>
          <w:color w:val="222222"/>
          <w:sz w:val="18"/>
          <w:szCs w:val="18"/>
        </w:rPr>
        <w:t xml:space="preserve"> </w:t>
      </w:r>
      <w:r>
        <w:rPr>
          <w:rFonts w:ascii="Sylfaen" w:hAnsi="Sylfaen" w:cs="Sylfaen"/>
          <w:color w:val="222222"/>
          <w:sz w:val="18"/>
          <w:szCs w:val="18"/>
          <w:lang w:val="ka-GE"/>
        </w:rPr>
        <w:t>ბანკნოტების დასაბანდეროლებელი</w:t>
      </w:r>
      <w:r w:rsidR="00C5449E">
        <w:rPr>
          <w:rFonts w:ascii="Sylfaen" w:hAnsi="Sylfaen" w:cs="Sylfaen"/>
          <w:color w:val="222222"/>
          <w:sz w:val="18"/>
          <w:szCs w:val="18"/>
        </w:rPr>
        <w:t xml:space="preserve"> </w:t>
      </w:r>
      <w:r w:rsidR="00B64554" w:rsidRPr="007E238B">
        <w:rPr>
          <w:rFonts w:ascii="Sylfaen" w:hAnsi="Sylfaen" w:cs="Sylfaen"/>
          <w:color w:val="222222"/>
          <w:sz w:val="18"/>
          <w:szCs w:val="18"/>
          <w:lang w:val="ka-GE"/>
        </w:rPr>
        <w:t>აპარატების შესყიდვაზე</w:t>
      </w:r>
    </w:p>
    <w:p w:rsidR="00B64554" w:rsidRPr="007E238B" w:rsidRDefault="00B64554" w:rsidP="00B64554">
      <w:pPr>
        <w:pStyle w:val="Heading1"/>
        <w:shd w:val="clear" w:color="auto" w:fill="FFFFFF"/>
        <w:spacing w:before="0" w:line="420" w:lineRule="atLeast"/>
        <w:jc w:val="center"/>
        <w:rPr>
          <w:rFonts w:ascii="Sylfaen" w:eastAsia="Times New Roman" w:hAnsi="Sylfaen" w:cs="Sylfaen"/>
          <w:color w:val="222222"/>
          <w:sz w:val="18"/>
          <w:szCs w:val="18"/>
        </w:rPr>
      </w:pPr>
    </w:p>
    <w:p w:rsidR="006C172F" w:rsidRPr="007E238B" w:rsidRDefault="006C172F" w:rsidP="00B64554">
      <w:pPr>
        <w:pStyle w:val="Heading1"/>
        <w:shd w:val="clear" w:color="auto" w:fill="FFFFFF"/>
        <w:spacing w:before="0" w:line="420" w:lineRule="atLeast"/>
        <w:rPr>
          <w:rFonts w:ascii="Helvetica" w:eastAsia="Times New Roman" w:hAnsi="Helvetica" w:cs="Times New Roman"/>
          <w:b w:val="0"/>
          <w:bCs w:val="0"/>
          <w:color w:val="222222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222222"/>
          <w:sz w:val="18"/>
          <w:szCs w:val="18"/>
        </w:rPr>
        <w:t>ტენდერის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222222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222222"/>
          <w:sz w:val="18"/>
          <w:szCs w:val="18"/>
        </w:rPr>
        <w:t>აღწერილობა</w:t>
      </w:r>
      <w:proofErr w:type="spellEnd"/>
      <w:r w:rsidRPr="007E238B">
        <w:rPr>
          <w:rFonts w:ascii="Helvetica" w:eastAsia="Times New Roman" w:hAnsi="Helvetica" w:cs="Times New Roman"/>
          <w:color w:val="222222"/>
          <w:sz w:val="18"/>
          <w:szCs w:val="18"/>
        </w:rPr>
        <w:t>:</w:t>
      </w:r>
    </w:p>
    <w:p w:rsidR="006C172F" w:rsidRPr="00F62039" w:rsidRDefault="006C172F" w:rsidP="00B64554">
      <w:pPr>
        <w:shd w:val="clear" w:color="auto" w:fill="FFFFFF"/>
        <w:spacing w:after="300" w:line="240" w:lineRule="auto"/>
        <w:rPr>
          <w:rFonts w:eastAsia="Times New Roman"/>
          <w:color w:val="333333"/>
          <w:sz w:val="18"/>
          <w:szCs w:val="18"/>
          <w:lang w:val="ka-GE"/>
        </w:rPr>
      </w:pPr>
      <w:r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სს „საქართველოს ბანკი“ </w:t>
      </w:r>
      <w:r w:rsidR="00F6203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აცხადებს ტენდერს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6203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ბანკნოტების დასაბანდეროლებელი</w:t>
      </w:r>
      <w:r w:rsidR="00B64554" w:rsidRPr="007E238B">
        <w:rPr>
          <w:rFonts w:ascii="Sylfaen" w:eastAsia="Times New Roman" w:hAnsi="Sylfaen"/>
          <w:color w:val="333333"/>
          <w:sz w:val="18"/>
          <w:szCs w:val="18"/>
          <w:lang w:val="ka-GE"/>
        </w:rPr>
        <w:t xml:space="preserve"> </w:t>
      </w:r>
      <w:r w:rsidR="00F6203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აპარატების შესყიდვაზე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66"/>
        <w:gridCol w:w="1171"/>
        <w:gridCol w:w="1211"/>
        <w:gridCol w:w="1087"/>
        <w:gridCol w:w="1305"/>
        <w:gridCol w:w="1264"/>
        <w:gridCol w:w="1364"/>
      </w:tblGrid>
      <w:tr w:rsidR="00443CD9" w:rsidRPr="007E238B" w:rsidTr="001600BE">
        <w:trPr>
          <w:trHeight w:val="674"/>
        </w:trPr>
        <w:tc>
          <w:tcPr>
            <w:tcW w:w="2066" w:type="dxa"/>
          </w:tcPr>
          <w:p w:rsidR="0097777D" w:rsidRPr="00443CD9" w:rsidRDefault="0097777D" w:rsidP="00B05044">
            <w:pPr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საქონლის</w:t>
            </w:r>
          </w:p>
          <w:p w:rsidR="000376B8" w:rsidRPr="00443CD9" w:rsidRDefault="000376B8" w:rsidP="00B05044">
            <w:pPr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171" w:type="dxa"/>
          </w:tcPr>
          <w:p w:rsidR="000376B8" w:rsidRPr="00443CD9" w:rsidRDefault="00443CD9" w:rsidP="00B05044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მოდელი</w:t>
            </w:r>
          </w:p>
        </w:tc>
        <w:tc>
          <w:tcPr>
            <w:tcW w:w="1211" w:type="dxa"/>
          </w:tcPr>
          <w:p w:rsidR="00B05044" w:rsidRPr="00443CD9" w:rsidRDefault="000376B8" w:rsidP="00B05044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 xml:space="preserve">შესასყიდი </w:t>
            </w:r>
          </w:p>
          <w:p w:rsidR="000376B8" w:rsidRPr="00443CD9" w:rsidRDefault="000376B8" w:rsidP="00B05044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რ</w:t>
            </w:r>
            <w:r w:rsidR="00B05044"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ა</w:t>
            </w: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-ბა</w:t>
            </w:r>
          </w:p>
        </w:tc>
        <w:tc>
          <w:tcPr>
            <w:tcW w:w="1087" w:type="dxa"/>
          </w:tcPr>
          <w:p w:rsidR="000376B8" w:rsidRPr="00443CD9" w:rsidRDefault="00B05044" w:rsidP="00DC75CC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ერთ.</w:t>
            </w:r>
            <w:r w:rsidR="000376B8"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 xml:space="preserve"> ფასი</w:t>
            </w:r>
          </w:p>
          <w:p w:rsidR="00DC75CC" w:rsidRPr="00443CD9" w:rsidRDefault="00DC75CC" w:rsidP="00DC75CC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(დოლარი)</w:t>
            </w:r>
          </w:p>
        </w:tc>
        <w:tc>
          <w:tcPr>
            <w:tcW w:w="1305" w:type="dxa"/>
          </w:tcPr>
          <w:p w:rsidR="000376B8" w:rsidRPr="00443CD9" w:rsidRDefault="00DC75CC" w:rsidP="00DC75CC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 xml:space="preserve">ჯამური </w:t>
            </w:r>
            <w:r w:rsidR="000376B8"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ფასი</w:t>
            </w:r>
          </w:p>
          <w:p w:rsidR="00DC75CC" w:rsidRPr="001600BE" w:rsidRDefault="00DC75CC" w:rsidP="00DC75CC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(დოლარი</w:t>
            </w:r>
            <w:r w:rsidR="001600BE">
              <w:rPr>
                <w:rFonts w:ascii="Sylfaen" w:eastAsia="Times New Roman" w:hAnsi="Sylfaen" w:cs="Sylfaen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64" w:type="dxa"/>
          </w:tcPr>
          <w:p w:rsidR="000376B8" w:rsidRPr="00443CD9" w:rsidRDefault="00595B3C" w:rsidP="00B05044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საგ</w:t>
            </w:r>
            <w:r w:rsidR="000376B8"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არანტიო პერიოდი</w:t>
            </w: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 xml:space="preserve"> (თვე)</w:t>
            </w:r>
          </w:p>
        </w:tc>
        <w:tc>
          <w:tcPr>
            <w:tcW w:w="1364" w:type="dxa"/>
          </w:tcPr>
          <w:p w:rsidR="000376B8" w:rsidRPr="00443CD9" w:rsidRDefault="000376B8" w:rsidP="00B05044">
            <w:pPr>
              <w:jc w:val="center"/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</w:pPr>
            <w:r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მოწოდების ვადა</w:t>
            </w:r>
            <w:r w:rsidR="00595B3C" w:rsidRPr="00443CD9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 xml:space="preserve"> (კლ.დღე)</w:t>
            </w:r>
          </w:p>
        </w:tc>
      </w:tr>
      <w:tr w:rsidR="00443CD9" w:rsidRPr="007E238B" w:rsidTr="001600BE">
        <w:tc>
          <w:tcPr>
            <w:tcW w:w="2066" w:type="dxa"/>
          </w:tcPr>
          <w:p w:rsidR="000376B8" w:rsidRPr="007E238B" w:rsidRDefault="00F62039" w:rsidP="007B3C00">
            <w:pPr>
              <w:rPr>
                <w:rFonts w:ascii="Sylfaen" w:eastAsia="Times New Roman" w:hAnsi="Sylfaen"/>
                <w:color w:val="333333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დასაბანდეროლებელი აპარატი</w:t>
            </w:r>
            <w:r w:rsidR="00443CD9">
              <w:rPr>
                <w:rFonts w:ascii="Sylfaen" w:eastAsia="Times New Roman" w:hAnsi="Sylfaen"/>
                <w:color w:val="333333"/>
                <w:sz w:val="18"/>
                <w:szCs w:val="18"/>
              </w:rPr>
              <w:t xml:space="preserve"> </w:t>
            </w:r>
            <w:r w:rsidR="00443CD9"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ka-GE"/>
              </w:rPr>
              <w:t>ბანკნოტებისთვის</w:t>
            </w:r>
          </w:p>
        </w:tc>
        <w:tc>
          <w:tcPr>
            <w:tcW w:w="1171" w:type="dxa"/>
          </w:tcPr>
          <w:p w:rsidR="007B3C00" w:rsidRPr="00F11502" w:rsidRDefault="007B3C00" w:rsidP="007B3C0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1211" w:type="dxa"/>
            <w:shd w:val="clear" w:color="auto" w:fill="auto"/>
          </w:tcPr>
          <w:p w:rsidR="000376B8" w:rsidRPr="007E238B" w:rsidRDefault="00417667" w:rsidP="00B05044">
            <w:pPr>
              <w:jc w:val="center"/>
              <w:rPr>
                <w:rFonts w:eastAsia="Times New Roman"/>
                <w:color w:val="333333"/>
                <w:sz w:val="18"/>
                <w:szCs w:val="18"/>
              </w:rPr>
            </w:pPr>
            <w:r w:rsidRPr="00443CD9">
              <w:rPr>
                <w:rFonts w:eastAsia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1087" w:type="dxa"/>
          </w:tcPr>
          <w:p w:rsidR="000376B8" w:rsidRPr="007E238B" w:rsidRDefault="00DC75CC" w:rsidP="00B05044">
            <w:pPr>
              <w:jc w:val="center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7E238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$</w:t>
            </w:r>
          </w:p>
        </w:tc>
        <w:tc>
          <w:tcPr>
            <w:tcW w:w="1305" w:type="dxa"/>
          </w:tcPr>
          <w:p w:rsidR="000376B8" w:rsidRPr="007E238B" w:rsidRDefault="00DC75CC" w:rsidP="00B05044">
            <w:pPr>
              <w:jc w:val="center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7E238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$</w:t>
            </w:r>
          </w:p>
        </w:tc>
        <w:tc>
          <w:tcPr>
            <w:tcW w:w="1264" w:type="dxa"/>
          </w:tcPr>
          <w:p w:rsidR="000376B8" w:rsidRPr="007E238B" w:rsidRDefault="00DC75CC" w:rsidP="00B05044">
            <w:pPr>
              <w:jc w:val="center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7E238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-</w:t>
            </w:r>
          </w:p>
        </w:tc>
        <w:tc>
          <w:tcPr>
            <w:tcW w:w="1364" w:type="dxa"/>
          </w:tcPr>
          <w:p w:rsidR="000376B8" w:rsidRPr="007E238B" w:rsidRDefault="00DC75CC" w:rsidP="00B05044">
            <w:pPr>
              <w:jc w:val="center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7E238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-</w:t>
            </w:r>
          </w:p>
        </w:tc>
      </w:tr>
    </w:tbl>
    <w:p w:rsidR="00FE34A9" w:rsidRPr="007E238B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D6840" w:rsidRPr="00443CD9" w:rsidRDefault="00443CD9" w:rsidP="00443CD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შემოთავაზებული საქონლის </w:t>
      </w:r>
      <w:r w:rsidR="00FE34A9"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სპეციფიკაცია </w:t>
      </w:r>
      <w:r w:rsidR="007D6809"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 იყოს</w:t>
      </w:r>
      <w:r w:rsidR="00FE34A9"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არანაკლებ </w:t>
      </w:r>
      <w:r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ქვემოთ მოთხოვნილი პარამეტრბის:</w:t>
      </w:r>
    </w:p>
    <w:p w:rsidR="000C0E5F" w:rsidRPr="007E238B" w:rsidRDefault="000C0E5F" w:rsidP="00A722E6">
      <w:pPr>
        <w:shd w:val="clear" w:color="auto" w:fill="FFFFFF"/>
        <w:spacing w:after="0" w:line="240" w:lineRule="auto"/>
        <w:ind w:firstLine="180"/>
        <w:jc w:val="both"/>
        <w:rPr>
          <w:rFonts w:ascii="Sylfaen" w:eastAsia="Times New Roman" w:hAnsi="Sylfaen" w:cs="Sylfaen"/>
          <w:b/>
          <w:color w:val="333333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0E5F" w:rsidRPr="00FF3AA4" w:rsidRDefault="007E238B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აპარატის </w:t>
      </w:r>
      <w:proofErr w:type="spellStart"/>
      <w:r w:rsidR="000C0E5F" w:rsidRPr="00FF3AA4">
        <w:rPr>
          <w:rFonts w:ascii="Sylfaen" w:eastAsia="Times New Roman" w:hAnsi="Sylfaen" w:cs="Sylfaen"/>
          <w:color w:val="333333"/>
          <w:sz w:val="18"/>
          <w:szCs w:val="18"/>
        </w:rPr>
        <w:t>ზომ</w:t>
      </w:r>
      <w:proofErr w:type="spellEnd"/>
      <w:r w:rsidR="000C0E5F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r w:rsidR="005D2738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="000C0E5F" w:rsidRPr="00FF3AA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დაახლოებით</w:t>
      </w:r>
      <w:r w:rsidR="000C0E5F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</w:t>
      </w:r>
      <w:r w:rsidR="00417667"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00 x </w:t>
      </w:r>
      <w:r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280</w:t>
      </w:r>
      <w:r w:rsidR="00417667"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x 40</w:t>
      </w:r>
      <w:r w:rsidR="007B3C00"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0mm</w:t>
      </w:r>
      <w:r w:rsidRPr="00443CD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 სასურველია მცირე ზომის</w:t>
      </w:r>
    </w:p>
    <w:p w:rsidR="007E238B" w:rsidRPr="00FF3AA4" w:rsidRDefault="007E238B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hAnsi="Sylfaen" w:cs="Arial"/>
          <w:color w:val="000000"/>
          <w:sz w:val="18"/>
          <w:szCs w:val="18"/>
          <w:shd w:val="clear" w:color="auto" w:fill="FFFFFF"/>
          <w:lang w:val="ka-GE"/>
        </w:rPr>
        <w:t xml:space="preserve">აპარატის </w:t>
      </w:r>
      <w:r w:rsidRPr="005C5D76">
        <w:rPr>
          <w:rFonts w:ascii="Sylfaen" w:eastAsia="Times New Roman" w:hAnsi="Sylfaen" w:cs="Sylfaen"/>
          <w:color w:val="333333"/>
          <w:sz w:val="18"/>
          <w:szCs w:val="18"/>
        </w:rPr>
        <w:t>წონა: დაახლოებით</w:t>
      </w:r>
      <w:r w:rsidR="00F11502" w:rsidRPr="005C5D76">
        <w:rPr>
          <w:rFonts w:ascii="Sylfaen" w:eastAsia="Times New Roman" w:hAnsi="Sylfaen" w:cs="Sylfaen"/>
          <w:color w:val="333333"/>
          <w:sz w:val="18"/>
          <w:szCs w:val="18"/>
        </w:rPr>
        <w:t xml:space="preserve"> 15</w:t>
      </w:r>
      <w:r w:rsidRPr="005C5D76">
        <w:rPr>
          <w:rFonts w:ascii="Sylfaen" w:eastAsia="Times New Roman" w:hAnsi="Sylfaen" w:cs="Sylfaen"/>
          <w:color w:val="333333"/>
          <w:sz w:val="18"/>
          <w:szCs w:val="18"/>
        </w:rPr>
        <w:t xml:space="preserve"> კგ, </w:t>
      </w:r>
      <w:r w:rsidR="00F11502" w:rsidRPr="005C5D76">
        <w:rPr>
          <w:rFonts w:ascii="Sylfaen" w:eastAsia="Times New Roman" w:hAnsi="Sylfaen" w:cs="Sylfaen"/>
          <w:color w:val="333333"/>
          <w:sz w:val="18"/>
          <w:szCs w:val="18"/>
        </w:rPr>
        <w:t>სასურველია</w:t>
      </w:r>
      <w:r w:rsidRPr="005C5D76">
        <w:rPr>
          <w:rFonts w:ascii="Sylfaen" w:eastAsia="Times New Roman" w:hAnsi="Sylfaen" w:cs="Sylfaen"/>
          <w:color w:val="333333"/>
          <w:sz w:val="18"/>
          <w:szCs w:val="18"/>
        </w:rPr>
        <w:t xml:space="preserve"> ნაკლები</w:t>
      </w:r>
    </w:p>
    <w:p w:rsidR="00236117" w:rsidRPr="00FF3AA4" w:rsidRDefault="007E238B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ბანკნოტების შეკვრის/</w:t>
      </w:r>
      <w:r w:rsidR="00236117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შეფუთვის შესაძლებლობა</w:t>
      </w:r>
      <w:r w:rsidR="00F11502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ქაღალდის ლენტით</w:t>
      </w:r>
    </w:p>
    <w:p w:rsidR="000C0E5F" w:rsidRPr="00FF3AA4" w:rsidRDefault="005D2738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r w:rsidRPr="00FF3AA4">
        <w:rPr>
          <w:rFonts w:ascii="Sylfaen" w:eastAsia="Times New Roman" w:hAnsi="Sylfaen" w:cs="Sylfaen"/>
          <w:color w:val="333333"/>
          <w:sz w:val="18"/>
          <w:szCs w:val="18"/>
        </w:rPr>
        <w:t>წარმადობ</w:t>
      </w:r>
      <w:proofErr w:type="spellEnd"/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r w:rsidR="007E238B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/სიჩქარე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: არანაკლებ </w:t>
      </w:r>
      <w:r w:rsidR="000C0E5F" w:rsidRPr="00FF3AA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7B3C00" w:rsidRPr="00FF3AA4">
        <w:rPr>
          <w:rFonts w:ascii="Sylfaen" w:eastAsia="Times New Roman" w:hAnsi="Sylfaen" w:cs="Sylfaen"/>
          <w:color w:val="333333"/>
          <w:sz w:val="18"/>
          <w:szCs w:val="18"/>
        </w:rPr>
        <w:t>20-25</w:t>
      </w:r>
      <w:r w:rsidR="00B06561" w:rsidRPr="00FF3AA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7E238B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შეკვრა</w:t>
      </w:r>
      <w:r w:rsidR="00B06561" w:rsidRPr="00FF3AA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836349" w:rsidRPr="00FF3AA4">
        <w:rPr>
          <w:rFonts w:ascii="Sylfaen" w:eastAsia="Times New Roman" w:hAnsi="Sylfaen" w:cs="Sylfaen"/>
          <w:color w:val="333333"/>
          <w:sz w:val="18"/>
          <w:szCs w:val="18"/>
        </w:rPr>
        <w:t>1</w:t>
      </w:r>
      <w:r w:rsidR="00B06561" w:rsidRPr="00FF3AA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B06561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წთ-შ</w:t>
      </w:r>
      <w:r w:rsidR="005C390F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</w:t>
      </w:r>
      <w:r w:rsidR="001325B6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F11502" w:rsidRPr="00FF3AA4" w:rsidRDefault="00F11502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სასიცოცხლო ხანგრძლივობა: </w:t>
      </w:r>
      <w:r w:rsidR="00CA1C1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მაღალი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დატვირთვის პირობებში 5 წელი (დღეში </w:t>
      </w:r>
      <w:r w:rsidR="00CA1C1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4 000 -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5 000 შეკვრამდე)</w:t>
      </w:r>
    </w:p>
    <w:p w:rsidR="000C0E5F" w:rsidRPr="00FF3AA4" w:rsidRDefault="007B3C00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შედუღების</w:t>
      </w:r>
      <w:r w:rsidR="005D2738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ხარისხ</w:t>
      </w:r>
      <w:r w:rsidR="00ED1BE1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</w:t>
      </w:r>
      <w:r w:rsidR="00584F06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7E238B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მჭიდრო (სიმჭიდროვის რეგულირების შესაძლებლობით</w:t>
      </w:r>
      <w:r w:rsid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- მცირე რაოდენობის ფურცლების შეკვრის ჩათვლით</w:t>
      </w:r>
      <w:r w:rsidR="007E238B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</w:p>
    <w:p w:rsidR="007E238B" w:rsidRPr="00FF3AA4" w:rsidRDefault="007E238B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სასურველია ქაღალდის ლენტის პოზიციის რეგულირების შესაძლებლობა</w:t>
      </w:r>
    </w:p>
    <w:p w:rsidR="00065D75" w:rsidRPr="00FF3AA4" w:rsidRDefault="00065D75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უპირატესობად ჩაითვლება </w:t>
      </w:r>
      <w:r w:rsidR="00417667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ქაღალდის ლენტზე 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ბეჭვდის ფუნცია</w:t>
      </w:r>
    </w:p>
    <w:p w:rsidR="000C0E5F" w:rsidRPr="00FF3AA4" w:rsidRDefault="00FF3AA4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შეკვრის/შედუღების</w:t>
      </w:r>
      <w:r w:rsidR="000C0E5F" w:rsidRPr="00FF3AA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0C0E5F" w:rsidRPr="00FF3AA4">
        <w:rPr>
          <w:rFonts w:ascii="Sylfaen" w:eastAsia="Times New Roman" w:hAnsi="Sylfaen" w:cs="Sylfaen"/>
          <w:color w:val="333333"/>
          <w:sz w:val="18"/>
          <w:szCs w:val="18"/>
        </w:rPr>
        <w:t>დრო</w:t>
      </w:r>
      <w:proofErr w:type="spellEnd"/>
      <w:r w:rsidR="00584F06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="000C0E5F" w:rsidRPr="00FF3AA4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065D7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2-3,5წმ</w:t>
      </w:r>
    </w:p>
    <w:p w:rsidR="001325B6" w:rsidRPr="00FF3AA4" w:rsidRDefault="00065D75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საწყის მდგომარეობაში სწრაფი დაბრუნების ფუნქციით</w:t>
      </w:r>
    </w:p>
    <w:p w:rsidR="00065D75" w:rsidRPr="005C5D76" w:rsidRDefault="00B06561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აპარატებს </w:t>
      </w:r>
      <w:r w:rsidR="005D2738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 მოყვებოდეს</w:t>
      </w:r>
      <w:r w:rsidR="00065D7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="005D2738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065D7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სერვის მანუალი, 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მომხმარებლის მანუალი</w:t>
      </w:r>
      <w:r w:rsidR="00065D7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მანქანის </w:t>
      </w:r>
      <w:r w:rsidR="00065D75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შემადგენელი ელემენტების გრაფიკა სადაც იქნება მითითებული დეტალების ნომრები , დასახელებები და გრაფიკული აღწერა </w:t>
      </w:r>
      <w:r w:rsidR="00236117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 w:rsidR="00065D75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რის</w:t>
      </w:r>
      <w:r w:rsidR="00236117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065D75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მიხედვითაც საჭიროებისამებრ</w:t>
      </w:r>
      <w:r w:rsidR="00236117"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მოგვაწვდის კონტრაქტორი კომპანია მანქანის დეტალებს)</w:t>
      </w:r>
    </w:p>
    <w:p w:rsidR="00584F06" w:rsidRPr="005C5D76" w:rsidRDefault="00B06561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ასევე გახარჯვადი მასალა:</w:t>
      </w:r>
      <w:r w:rsidRPr="005C5D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065D7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შესაფუთი ლენტი </w:t>
      </w:r>
      <w:r w:rsidR="00FF3AA4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 კარტრიჯები (ბეჭდვის ფუნქციის შემთხვევაში)</w:t>
      </w:r>
    </w:p>
    <w:p w:rsidR="00236117" w:rsidRPr="00FF3AA4" w:rsidRDefault="004707AF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სამომხმარებლო</w:t>
      </w:r>
      <w:r w:rsidR="001325B6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კონსულტაცია/ტრენინგი</w:t>
      </w:r>
      <w:r w:rsidR="002A152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  <w:r w:rsidR="00236117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სამომხმარებლო,</w:t>
      </w:r>
      <w:r w:rsidR="002A152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236117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ტექნიკური,</w:t>
      </w:r>
      <w:r w:rsidR="001325B6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236117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ასევე ნებისმიერ დროს </w:t>
      </w:r>
      <w:r w:rsidR="002A1525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მწარმოებლის ტექნიკურ ჯგუფთან კომუნიკაცია (დისტანციურად) </w:t>
      </w:r>
    </w:p>
    <w:p w:rsidR="00060808" w:rsidRPr="00FF3AA4" w:rsidRDefault="00236117" w:rsidP="00BB0F5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საჭიროებისამებრ </w:t>
      </w:r>
      <w:r w:rsidR="001325B6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პრევენციულ და რეაქტიულ </w:t>
      </w:r>
      <w:r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საჭიროებისამებრ </w:t>
      </w:r>
      <w:r w:rsidR="001325B6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ტექნიკურ/სარემონტო </w:t>
      </w:r>
      <w:r w:rsidR="004707AF" w:rsidRPr="00FF3AA4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სერვისის მოწოდება</w:t>
      </w:r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proofErr w:type="gram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7E238B" w:rsidRDefault="006C172F" w:rsidP="0006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 w:rsidRPr="007E238B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600BE" w:rsidRPr="001600BE" w:rsidRDefault="006C172F" w:rsidP="001600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 w:rsidRPr="007E238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DC75CC" w:rsidRPr="007E238B" w:rsidRDefault="00DC75CC" w:rsidP="00DC75CC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27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ტარდება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ბიჯიანი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პრინციპით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ბიჯი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ჯამურ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თანხაზე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87732E">
        <w:rPr>
          <w:rFonts w:ascii="Helvetica" w:eastAsia="Times New Roman" w:hAnsi="Helvetica" w:cs="Times New Roman"/>
          <w:color w:val="333333"/>
          <w:sz w:val="18"/>
          <w:szCs w:val="18"/>
        </w:rPr>
        <w:t>1800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აშშ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დოლარი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60808" w:rsidRPr="007E238B" w:rsidRDefault="00060808" w:rsidP="000608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060808" w:rsidRPr="007E238B" w:rsidRDefault="00060808" w:rsidP="000608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Pr="00DA1B71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DA1B71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DA1B71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:rsidR="00A16082" w:rsidRPr="00DA1B71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r w:rsidRPr="00DA1B71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გამარჯვებული კომპანია შეირჩევა შემდეგი კრიტერიუმების მიხედვით: ფასი, საგარანტიო პერიოდი და მოწოდების ვადა;</w:t>
      </w:r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60808" w:rsidRPr="007E238B" w:rsidRDefault="00060808" w:rsidP="00060808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060808" w:rsidRPr="007E238B" w:rsidRDefault="00060808" w:rsidP="00060808">
      <w:pPr>
        <w:shd w:val="clear" w:color="auto" w:fill="FFFFFF"/>
        <w:spacing w:after="0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bookmarkStart w:id="0" w:name="_GoBack"/>
      <w:bookmarkEnd w:id="0"/>
    </w:p>
    <w:p w:rsidR="006C172F" w:rsidRPr="007E238B" w:rsidRDefault="006C172F" w:rsidP="000608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7E238B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9B3B87" w:rsidRPr="007E238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:rsidR="006C172F" w:rsidRPr="007E238B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7E238B" w:rsidRDefault="006C172F" w:rsidP="000608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7E238B" w:rsidRDefault="006C172F" w:rsidP="00060808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1600BE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1600BE" w:rsidRPr="007E238B" w:rsidRDefault="001600BE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ფორმით;</w:t>
      </w:r>
    </w:p>
    <w:p w:rsidR="006C172F" w:rsidRPr="007E238B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D9264B" w:rsidRPr="007E238B" w:rsidRDefault="006C172F" w:rsidP="00D9264B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 w:rsidRPr="007E238B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7E238B" w:rsidRDefault="00C111B3" w:rsidP="00D926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</w:pPr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proofErr w:type="spellStart"/>
      <w:proofErr w:type="gramStart"/>
      <w:r w:rsidR="006C172F" w:rsidRPr="007E238B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proofErr w:type="spellEnd"/>
      <w:proofErr w:type="gramEnd"/>
      <w:r w:rsidR="006C172F" w:rsidRPr="007E238B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="006C172F" w:rsidRPr="007E238B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ჩაბარების</w:t>
      </w:r>
      <w:proofErr w:type="spellEnd"/>
      <w:r w:rsidR="006C172F" w:rsidRPr="007E238B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="006C172F" w:rsidRPr="007E238B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პირობები</w:t>
      </w:r>
      <w:proofErr w:type="spellEnd"/>
      <w:r w:rsidR="006C172F" w:rsidRPr="007E238B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:</w:t>
      </w:r>
    </w:p>
    <w:p w:rsidR="006C172F" w:rsidRPr="00EF1971" w:rsidRDefault="006C172F" w:rsidP="00EF1971">
      <w:pPr>
        <w:numPr>
          <w:ilvl w:val="0"/>
          <w:numId w:val="6"/>
        </w:numPr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EF197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EF1971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EF1971" w:rsidRDefault="006C172F" w:rsidP="00EF1971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EF197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EF197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EF1971" w:rsidRPr="00EF197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31 ოქტომბერი</w:t>
      </w:r>
      <w:r w:rsidR="001E7159"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17</w:t>
      </w:r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EF197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EF19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7E238B" w:rsidRDefault="006C172F" w:rsidP="00EF1971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EF1971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EF1971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7E238B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7E238B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+995 595 03 64 84</w:t>
      </w:r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7E238B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7E238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7E238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7E238B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Pr="007E238B" w:rsidRDefault="00A80970">
      <w:pPr>
        <w:rPr>
          <w:sz w:val="18"/>
          <w:szCs w:val="18"/>
        </w:rPr>
      </w:pPr>
    </w:p>
    <w:sectPr w:rsidR="00A80970" w:rsidRPr="007E238B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30" w:rsidRDefault="007B7D30" w:rsidP="00C57317">
      <w:pPr>
        <w:spacing w:after="0" w:line="240" w:lineRule="auto"/>
      </w:pPr>
      <w:r>
        <w:separator/>
      </w:r>
    </w:p>
  </w:endnote>
  <w:endnote w:type="continuationSeparator" w:id="0">
    <w:p w:rsidR="007B7D30" w:rsidRDefault="007B7D30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30" w:rsidRDefault="007B7D30" w:rsidP="00C57317">
      <w:pPr>
        <w:spacing w:after="0" w:line="240" w:lineRule="auto"/>
      </w:pPr>
      <w:r>
        <w:separator/>
      </w:r>
    </w:p>
  </w:footnote>
  <w:footnote w:type="continuationSeparator" w:id="0">
    <w:p w:rsidR="007B7D30" w:rsidRDefault="007B7D30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B7AD1"/>
    <w:multiLevelType w:val="hybridMultilevel"/>
    <w:tmpl w:val="1920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26521"/>
    <w:multiLevelType w:val="hybridMultilevel"/>
    <w:tmpl w:val="BCEE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F621C"/>
    <w:multiLevelType w:val="hybridMultilevel"/>
    <w:tmpl w:val="4C7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76B8"/>
    <w:rsid w:val="00060808"/>
    <w:rsid w:val="00065D75"/>
    <w:rsid w:val="00076663"/>
    <w:rsid w:val="000C0E5F"/>
    <w:rsid w:val="001219A0"/>
    <w:rsid w:val="001325B6"/>
    <w:rsid w:val="001600BE"/>
    <w:rsid w:val="001E3349"/>
    <w:rsid w:val="001E7159"/>
    <w:rsid w:val="00213AAB"/>
    <w:rsid w:val="00236117"/>
    <w:rsid w:val="0026453B"/>
    <w:rsid w:val="002A1525"/>
    <w:rsid w:val="002B205C"/>
    <w:rsid w:val="002C0E13"/>
    <w:rsid w:val="002D3073"/>
    <w:rsid w:val="003578C7"/>
    <w:rsid w:val="00417667"/>
    <w:rsid w:val="00443CD9"/>
    <w:rsid w:val="004707AF"/>
    <w:rsid w:val="00584F06"/>
    <w:rsid w:val="00595B3C"/>
    <w:rsid w:val="005B02B1"/>
    <w:rsid w:val="005C390F"/>
    <w:rsid w:val="005C5D76"/>
    <w:rsid w:val="005D2738"/>
    <w:rsid w:val="005E718C"/>
    <w:rsid w:val="00601E1C"/>
    <w:rsid w:val="006350FD"/>
    <w:rsid w:val="006C172F"/>
    <w:rsid w:val="006D6840"/>
    <w:rsid w:val="0070104B"/>
    <w:rsid w:val="0071786F"/>
    <w:rsid w:val="00794E84"/>
    <w:rsid w:val="007B3C00"/>
    <w:rsid w:val="007B7D30"/>
    <w:rsid w:val="007D6809"/>
    <w:rsid w:val="007E238B"/>
    <w:rsid w:val="00817262"/>
    <w:rsid w:val="00836349"/>
    <w:rsid w:val="00845F94"/>
    <w:rsid w:val="008636FE"/>
    <w:rsid w:val="0087732E"/>
    <w:rsid w:val="008B161F"/>
    <w:rsid w:val="008F6D94"/>
    <w:rsid w:val="00933549"/>
    <w:rsid w:val="0097777D"/>
    <w:rsid w:val="009B3B87"/>
    <w:rsid w:val="00A07782"/>
    <w:rsid w:val="00A16082"/>
    <w:rsid w:val="00A21492"/>
    <w:rsid w:val="00A5019B"/>
    <w:rsid w:val="00A722E6"/>
    <w:rsid w:val="00A80970"/>
    <w:rsid w:val="00AC6ED5"/>
    <w:rsid w:val="00B05044"/>
    <w:rsid w:val="00B06561"/>
    <w:rsid w:val="00B42F45"/>
    <w:rsid w:val="00B435DE"/>
    <w:rsid w:val="00B64554"/>
    <w:rsid w:val="00B70E66"/>
    <w:rsid w:val="00B77585"/>
    <w:rsid w:val="00BB0F51"/>
    <w:rsid w:val="00BB2DC9"/>
    <w:rsid w:val="00C111B3"/>
    <w:rsid w:val="00C5449E"/>
    <w:rsid w:val="00C57317"/>
    <w:rsid w:val="00C84F31"/>
    <w:rsid w:val="00CA1C15"/>
    <w:rsid w:val="00CC3051"/>
    <w:rsid w:val="00D46C41"/>
    <w:rsid w:val="00D51A7C"/>
    <w:rsid w:val="00D9264B"/>
    <w:rsid w:val="00DA1B71"/>
    <w:rsid w:val="00DB1182"/>
    <w:rsid w:val="00DC75CC"/>
    <w:rsid w:val="00E55C67"/>
    <w:rsid w:val="00E61BCE"/>
    <w:rsid w:val="00EA51F6"/>
    <w:rsid w:val="00EA5DB9"/>
    <w:rsid w:val="00ED1BE1"/>
    <w:rsid w:val="00EF1971"/>
    <w:rsid w:val="00F11502"/>
    <w:rsid w:val="00F47BB7"/>
    <w:rsid w:val="00F62039"/>
    <w:rsid w:val="00FE34A9"/>
    <w:rsid w:val="00FF34D6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FB08-62B3-494F-A1A4-F9A4E2A1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Konstantine Metreveli</dc:creator>
  <cp:lastModifiedBy>Konstantine Metreveli</cp:lastModifiedBy>
  <cp:revision>15</cp:revision>
  <cp:lastPrinted>2019-04-23T09:27:00Z</cp:lastPrinted>
  <dcterms:created xsi:type="dcterms:W3CDTF">2019-10-24T13:33:00Z</dcterms:created>
  <dcterms:modified xsi:type="dcterms:W3CDTF">2019-10-28T11:06:00Z</dcterms:modified>
</cp:coreProperties>
</file>